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85E" w:rsidRPr="00B1185E" w:rsidRDefault="00B1185E" w:rsidP="00B1185E">
      <w:pPr>
        <w:spacing w:after="208"/>
        <w:ind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1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ООП СОО</w:t>
      </w:r>
    </w:p>
    <w:p w:rsidR="00BD7F7E" w:rsidRPr="00E23058" w:rsidRDefault="00BD7F7E" w:rsidP="00B1185E">
      <w:pPr>
        <w:spacing w:after="208"/>
        <w:ind w:right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Особенности оценки п</w:t>
      </w:r>
      <w:r w:rsidR="00BD60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редметных результатов по </w:t>
      </w:r>
      <w:r w:rsidR="00B118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учебному предмету «История»</w:t>
      </w:r>
    </w:p>
    <w:p w:rsidR="00BD7F7E" w:rsidRPr="00E23058" w:rsidRDefault="00BD7F7E" w:rsidP="00BD7F7E">
      <w:pPr>
        <w:spacing w:after="192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Итоговые п</w:t>
      </w:r>
      <w:r w:rsidR="00BD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ланируемые результаты по истории </w:t>
      </w:r>
      <w:r w:rsidRPr="00E2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формируются на разных этапах прохождения темы, во время практических занятий. </w:t>
      </w:r>
    </w:p>
    <w:p w:rsidR="00BD7F7E" w:rsidRPr="00B1185E" w:rsidRDefault="00BD7F7E" w:rsidP="00BD7F7E">
      <w:pPr>
        <w:spacing w:after="1" w:line="269" w:lineRule="auto"/>
        <w:ind w:left="37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1185E">
        <w:rPr>
          <w:rFonts w:ascii="Arial" w:eastAsia="Arial" w:hAnsi="Arial" w:cs="Arial"/>
          <w:color w:val="000000"/>
          <w:sz w:val="28"/>
          <w:szCs w:val="28"/>
          <w:lang w:eastAsia="ru-RU"/>
        </w:rPr>
        <w:t xml:space="preserve"> </w:t>
      </w:r>
      <w:r w:rsidRPr="00B11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итоговых планируемых результатов и способы их оценки </w:t>
      </w:r>
    </w:p>
    <w:tbl>
      <w:tblPr>
        <w:tblStyle w:val="TableGrid"/>
        <w:tblW w:w="8932" w:type="dxa"/>
        <w:tblInd w:w="-113" w:type="dxa"/>
        <w:tblCellMar>
          <w:top w:w="51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 концу обучения</w:t>
            </w:r>
            <w:r w:rsidR="008353C8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в 10</w:t>
            </w: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3C8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Понимать значимость</w:t>
            </w:r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России в мировых </w:t>
            </w:r>
            <w:proofErr w:type="gramStart"/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политических  и</w:t>
            </w:r>
            <w:proofErr w:type="gramEnd"/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социально-экономических процессах 1914–1945 гг., знание достижений страны  и ее народа; умение характеризовать историческое значение Российской революции, Гражданской войны, новой экономической политики, индустриализации 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      </w:r>
          </w:p>
          <w:p w:rsidR="00BD7F7E" w:rsidRPr="00867879" w:rsidRDefault="008353C8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Достижение указанного предметного результата непосредственно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связано  с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наиболее значимые события истории России 1914–1945 гг., объяснять их особую значимость для истории нашей страны;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1914–1945 гг.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,  их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значение для истории России и человечества в целом;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 России и всемирной истории 1914–1945 гг., выявлять попытки фальсификации истории;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OfficinaSansBoldITC;Franklin Go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 Знание имен героев Первой мировой, Гражданской, Великой Отечественной войн, исторических личностей, внесших значительный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вклад  в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социально-экономическое, политическое и культурное развитие России  в 1914–1945 гг.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221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называть имена наиболее выдающихся деятелей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гг., события, процессы, в которых они участвовали;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характеризовать деятельность исторических личностей в рамках событий, процессов истории России 1914–1945 гг., оценивать значение их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деятельности  для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нашей станы и человечества в целом;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характеризовать значение и последствия событий 1914–1945 гг., в которых участвовали выдающиеся исторические личности, для истории России;</w:t>
            </w:r>
          </w:p>
          <w:p w:rsidR="008353C8" w:rsidRPr="00867879" w:rsidRDefault="008353C8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(аргументировать) свое отношение и оценку деятельности исторических личностей.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867879" w:rsidP="00BD7F7E">
            <w:pPr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3C8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составлять описание (реконструкцию) в </w:t>
            </w:r>
            <w:proofErr w:type="gramStart"/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устной  и</w:t>
            </w:r>
            <w:proofErr w:type="gramEnd"/>
            <w:r w:rsidR="008353C8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объяснять смысл изученных/изучаемых исторических понятий 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терминов  из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России, и всемирной истории 1914–1945 гг., привлекая учебные тексты 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технических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художественных приемов создания памятников культуры;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представлять результаты самостоятельного изучения исторической информации из истории России и всемирной ис</w:t>
            </w: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softHyphen/>
              <w:t>тории 1914–1945 гг. в форме сложного плана, конспекта, реферата;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необходимость фактической аргументации для обоснования своей позиции; самостоятельно отбирать факты, которые могут быть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использованы  для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подтверждения или опровержения какой-либо оценки исторических событий;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 xml:space="preserve">формулировать аргументы для подтверждения или опровержения собственной или предложенной точки зрения по дискуссионной проблеме из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всемирной истории 1914–1945 гг.; сравнивать предложенную аргументацию, выбирать наиболее аргументированную позицию.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867879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BD7F7E" w:rsidRPr="00BD7F7E" w:rsidTr="00336D02">
        <w:trPr>
          <w:trHeight w:val="166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867879" w:rsidRDefault="007F14B7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 выявлять существенные черты исторических событий, явлений, процессов 1914–1945 гг.; систематизировать историческую информацию  в соответствии с заданными критериями; сравнивать изученные исторические события, явления, процессы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BD7F7E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характерные, существенные признаки событий, процессов, явлений истории России и всеобщей истории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различать в исторической информации из курсов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 события, явления, процессы; факты и мнения, описания и объяснения, гипотезы и теории;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обобщать историческую информацию по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изучения исторического материала устанавливать исторические аналогии.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  <w:p w:rsidR="00867879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BD7F7E" w:rsidRPr="00BD7F7E" w:rsidTr="00336D02">
        <w:trPr>
          <w:trHeight w:val="166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BD7F7E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Уметь</w:t>
            </w:r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устанавливать причинно-следственные, пространственные, </w:t>
            </w:r>
            <w:proofErr w:type="spellStart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временны́е</w:t>
            </w:r>
            <w:proofErr w:type="spellEnd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связи исторических событий, явлений, процессов; </w:t>
            </w:r>
            <w:proofErr w:type="gramStart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характеризовать  их</w:t>
            </w:r>
            <w:proofErr w:type="gramEnd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итоги; соотносить события истории родного края и истории России  в 1914–1945 гг.; определять современников исторических событий истории России  и человечества в целом в 1914–1945 гг.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 основе изученного материала по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 определять (различать) причины, предпосылки, поводы, последствия, указывать итоги, значение исторических событий, явлений, процессов;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устанавливать причинно-следственные, пространственные, </w:t>
            </w:r>
            <w:proofErr w:type="spell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временны́е</w:t>
            </w:r>
            <w:proofErr w:type="spell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связи между историческими событиями, явлениями, процессами на основе анализа исторической </w:t>
            </w: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 xml:space="preserve">ситуации/информации из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соотносить события истории родного края,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современников исторических событий, явлений, процессов истории России и человечества в целом 1914–1945 гг.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</w:tc>
      </w:tr>
      <w:tr w:rsidR="00BD7F7E" w:rsidRPr="00BD7F7E" w:rsidTr="00336D02">
        <w:trPr>
          <w:trHeight w:val="139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 xml:space="preserve"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гг., оценивать их полноту и достоверность, соотносить с историческим периодом; выявлять общее и различия; привлекать контекстную информацию  при работе с историческими источниками.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867879" w:rsidP="00BD7F7E">
            <w:pPr>
              <w:ind w:right="4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опрос, практическая </w:t>
            </w:r>
            <w:r w:rsidR="00BD7F7E"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</w:t>
            </w:r>
          </w:p>
        </w:tc>
      </w:tr>
      <w:tr w:rsidR="00BD7F7E" w:rsidRPr="00BD7F7E" w:rsidTr="00336D02">
        <w:trPr>
          <w:trHeight w:val="562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различать виды письменных исторических источников по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всемирной истории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анализировать письменный исторический источник по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соотносить содержание исторического источника по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 с учебным текстом, другими источниками исторической информации (в том числе исторической картой/схемой);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сопоставлять, анализировать информацию из двух или более письменных исторических источников по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гг., делать выводы;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использовать исторические письменные источники при аргументации дискуссионных точек зрения;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</w:t>
            </w: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контекстную информацию, описывать вещественный исторический источник;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Устный опрос </w:t>
            </w:r>
          </w:p>
          <w:p w:rsidR="00867879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BD7F7E" w:rsidRPr="00BD7F7E" w:rsidTr="00867879">
        <w:trPr>
          <w:trHeight w:val="2977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познавательных задач; оценивать </w:t>
            </w:r>
            <w:proofErr w:type="gramStart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полноту  и</w:t>
            </w:r>
            <w:proofErr w:type="gramEnd"/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достоверность информации с точки зрения ее соответствия исторической действительности.</w:t>
            </w:r>
          </w:p>
          <w:p w:rsidR="00BD7F7E" w:rsidRPr="00867879" w:rsidRDefault="00BD7F7E" w:rsidP="0086787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P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14B7" w:rsidRDefault="007F14B7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BD7F7E" w:rsidRPr="007F14B7" w:rsidRDefault="00BD7F7E" w:rsidP="007F14B7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 и использовать правила информационной безопасности при поиске исторической информации;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Уметь</w:t>
            </w:r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 (с использованием ресурсов библиотек, музеев и других).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1914–1945 гг. 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составлять  на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его основе план, таблицу, схему;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привлекать контекстную информацию при работе с исторической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картой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рассказывать об исторических событиях, используя историческую карту;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сопоставлять, анализировать информацию, представленную на двух или более исторических картах (схемах) по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гг.; оформлять результаты анализа исторической карты (схемы) в виде таблицы, схемы; делать выводы;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экономических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геополитических условий существования государств, народов, делать выводы;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сопоставлять информацию, представленную на исторической карте/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схеме  по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России и зарубежных стран 1914–1945 гг., с информацией  из аутентичных исторических источников и источников исторической информации;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события, явления, процессы, которым посвящены визуальные источники исторической информации;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 основании визуальных источников исторической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информации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статистической информации по истории России и зарубежных стран  1914–1945 гг. проводить сравнение исторических событий, явлений, процессов истории России и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представлять историческую информацию в виде таблиц, графиков, схем, диаграмм;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использовать умения, приобретенные в процессе изучения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истории,  для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участия в подготовке учебных проектов по истории России 1914–1945 гг.,  в том числе на региональном материале, с использованием ресурсов библиотек, музеев и других.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Практическая работа</w:t>
            </w: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государства,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знакомство  с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культурой, традициями и обычаями народов России;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участвовать в диалогическом и </w:t>
            </w:r>
            <w:proofErr w:type="spell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полилогическом</w:t>
            </w:r>
            <w:proofErr w:type="spell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общении, посвященном проблемам, связанным с историей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B24AE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Уметь</w:t>
            </w:r>
            <w:r w:rsidR="007F14B7"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осознавать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понимать ценность сопричастности своей семьи к событиям, явлениям, процессам истории России;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1914–1945 гг.;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используя знания по истории России и зарубежных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гг., выявлять в исторической информации попытки фальсификации истории, приводить аргументы в защиту исторической правды;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активно участвовать в дискуссиях, не допуская умаления подвига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народа  при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защите Отечества.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7F14B7" w:rsidRPr="00BD7F7E" w:rsidTr="00336D02">
        <w:trPr>
          <w:trHeight w:val="28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79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указывать хронологические рамки основных периодов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отечественной  и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всеобщей истории 1914–1945 гг.;</w:t>
            </w:r>
          </w:p>
          <w:p w:rsidR="00867879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даты важнейших событий и процессов отечественной и всеобщей истории 1914–1945 гг.;</w:t>
            </w:r>
          </w:p>
          <w:p w:rsidR="00867879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выявлять синхронность исторических процессов отечественной и всеобщей истории 1914–1945 гг., </w:t>
            </w:r>
          </w:p>
          <w:p w:rsidR="00867879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делать выводы о тенденциях развития своей страны и других стран в данный период;</w:t>
            </w:r>
          </w:p>
          <w:p w:rsidR="00867879" w:rsidRPr="00867879" w:rsidRDefault="00867879" w:rsidP="00867879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истории </w:t>
            </w:r>
            <w:proofErr w:type="gramStart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1914</w:t>
            </w:r>
            <w:proofErr w:type="gramEnd"/>
            <w:r w:rsidRPr="00867879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–1945 гг.</w:t>
            </w:r>
          </w:p>
          <w:p w:rsidR="007F14B7" w:rsidRPr="00867879" w:rsidRDefault="007F14B7" w:rsidP="00867879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4B7" w:rsidRPr="00BD7F7E" w:rsidRDefault="00867879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8932" w:type="dxa"/>
        <w:tblInd w:w="-113" w:type="dxa"/>
        <w:tblCellMar>
          <w:top w:w="53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6782"/>
        <w:gridCol w:w="2150"/>
      </w:tblGrid>
      <w:tr w:rsidR="00BD7F7E" w:rsidRPr="00BD7F7E" w:rsidTr="00336D02">
        <w:trPr>
          <w:trHeight w:val="286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8353C8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 концу обучения в 11 </w:t>
            </w:r>
            <w:r w:rsidR="00BD7F7E"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классе обучающийся научится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Способ оценки 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  Понимать значимос</w:t>
            </w:r>
            <w:r w:rsidR="007B24AE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т</w:t>
            </w: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ь России в мировых политических  и социально-экономических процессах 1945–2022 гг., знание достижений страны 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 и других важнейших событий 1945–2022 гг.; особенности развития культуры народов СССР (России).</w:t>
            </w:r>
          </w:p>
          <w:p w:rsidR="00BD7F7E" w:rsidRPr="00F01B86" w:rsidRDefault="00F01B86" w:rsidP="00F01B8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Достижение указанного предметного результата непосредственно связано  с усвоением обучающимися знаний важнейших событий, явлений, процессов истории России 1945–2022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7B24A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наиболее значимые события истории России 1945–2022 гг., объяснять их особую значимость для истории нашей страны;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(аргументировать) свое отношение и оценку наиболее значительных событий, явлений, процессов истории России 1945–2022 гг.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,  их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значение для истории России и человечества в целом;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 России и всемирной истории 1945–2022 гг., выявлять попытки фальсификации истории;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1945–2022 гг.</w:t>
            </w:r>
          </w:p>
          <w:p w:rsidR="00BD7F7E" w:rsidRPr="00F01B86" w:rsidRDefault="00BD7F7E" w:rsidP="00F01B8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7B24A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BD7F7E" w:rsidRPr="00BD7F7E" w:rsidTr="00336D02">
        <w:trPr>
          <w:trHeight w:val="840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7B24A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имен</w:t>
            </w: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а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исторических личностей, внесших значительный </w:t>
            </w:r>
            <w:proofErr w:type="gramStart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вклад  в</w:t>
            </w:r>
            <w:proofErr w:type="gramEnd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социально-экономическое, политическое и культурное развитие России  в 1945–2022 гг.</w:t>
            </w:r>
          </w:p>
          <w:p w:rsidR="00BD7F7E" w:rsidRPr="00F01B86" w:rsidRDefault="00BD7F7E" w:rsidP="007B24A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7B24A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BD7F7E" w:rsidRPr="00BD7F7E" w:rsidTr="00336D02">
        <w:trPr>
          <w:trHeight w:val="1114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называть имена наиболее выдающихся деятелей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1945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–2022 гг., события, процессы, в которых они участвовали;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характеризовать деятельность исторических личностей в рамках событий, процессов истории России 1945–2022 гг., оценивать значение их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деятельности  для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нашей станы и человечества в целом;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характеризовать значение и последствия событий 1945–2022 гг., в которых участвовали выдающиеся исторические личности, для истории России;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(аргументировать) свое отношение и оценку деятельности исторических личностей.</w:t>
            </w:r>
          </w:p>
          <w:p w:rsidR="00BD7F7E" w:rsidRPr="00F01B86" w:rsidRDefault="00BD7F7E" w:rsidP="00F01B8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7B24AE" w:rsidP="00BD7F7E">
            <w:pPr>
              <w:ind w:right="5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BD7F7E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7B24A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составлять описание (реконструкцию) в </w:t>
            </w:r>
            <w:proofErr w:type="gramStart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устной  и</w:t>
            </w:r>
            <w:proofErr w:type="gramEnd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письменной форме исторических событий, явлений, процессов истории родного края, истории России и всемирной истории 1945–2022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типов.</w:t>
            </w:r>
          </w:p>
          <w:p w:rsidR="00BD7F7E" w:rsidRPr="00F01B86" w:rsidRDefault="00BD7F7E" w:rsidP="00F01B8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Практическая работа 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объяснять смысл изученных (изучаемых) исторических понятий 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терминов  из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России, и всемирной истории 1945–2022 гг., привлекая учебные тексты 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1945–2022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1945–2022 гг., анализируя изменения, происшедшие в течение рассматриваемого периода;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представлять описание памятников материальной и художественной культуры 1945–2022 гг., их назначение, характеризовать обстоятельства их создания, называть авторов памятников культуры, определять жанр, стиль, особенности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технических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художественных приемов создания памятников культуры;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представлять результаты самостоятельного изучения исторической информации из истории России и всемирной истории 1945–2022 гг. в форме сложного плана, конспекта, реферата;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необходимость фактической аргументации для обоснования своей позиции; самостоятельно отбирать факты, которые могут быть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использованы  для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подтверждения/опровержения какой-либо оценки исторических событий;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формулировать аргументы для подтверждения (опровержения)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собственной  или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предложенной точки зрения по дискуссионной проблеме из истории России  и всемирной истории 1945–2022 гг.; сравнивать предложенную аргументацию, выбирать наиболее аргументированную позицию.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выявлять существенные черты исторических событий, явлений, процессов 1945–2022 гг.; систематизировать историческую информацию  в соответствии с заданными критериями; сравнивать изученные исторические события, явления, процессы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характерные, существенные признаки событий, процессов, явлений истории России и всеобщей истории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различать в исторической информации из курсов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1945–2022 гг. события, явления, процессы; факты и мнения, описания и объяснения, гипотезы и теории;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обобщать историческую информацию по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сравнивать исторические события, явления, процессы, взгляды исторических деятелей истории России и зарубежных стран 1945–2022 гг. по самостоятельно определенным критериям; на основе сравнения самостоятельно делать выводы;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изучения исторического материала устанавливать исторические аналогии.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  <w:p w:rsidR="00BF38DE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устанавливать причинно-следственные, пространственные, </w:t>
            </w:r>
            <w:proofErr w:type="spellStart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временны́е</w:t>
            </w:r>
            <w:proofErr w:type="spellEnd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связи исторических событий, явлений, процессов; </w:t>
            </w:r>
            <w:proofErr w:type="gramStart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характеризовать  их</w:t>
            </w:r>
            <w:proofErr w:type="gramEnd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итоги; соотносить события истории родного края и истории России  в 1945–2022 гг.; определять современников исторических событий истории России  и человечества в целом в 1945–2022 гг.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 основе изученного материала по истории России и зарубежных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1945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–2022 гг. определять (различать) причины, предпосылки, поводы, последствия, указывать итоги, значение исторических событий, явлений, процессов;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устанавливать причинно-следственные, пространственные, </w:t>
            </w:r>
            <w:proofErr w:type="spell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временны́е</w:t>
            </w:r>
            <w:proofErr w:type="spell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  1945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соотносить события истории родного края,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современников исторических событий, явлений, процессов истории России и человечества в целом 1945–2022 гг.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 1945–2022 гг., оценивать их полноту и достоверность, соотносить с историческим периодом; выявлять общее и различия; привлекать контекстную информацию  при работе с историческими источниками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различать виды письменных исторических источников по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всемирной истории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авторство письменного исторического источника по истории России и зарубежных стран 1945–2022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анализировать письменный исторический источник по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1945–2022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соотносить содержание исторического источника по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1945–2022 гг. с учебным текстом, другими источниками исторической информации (в том числе исторической картой/схемой);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1945–2022 гг., делать выводы;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использовать исторические письменные источники при аргументации дискуссионных точек зрения;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проводить атрибуцию визуальных и аудиовизуальных исторических источников по истории России и зарубежных стран 1945–2022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осуществлять с соблюдением правил информационной безопасности поиск исторической информации по истории России и зарубежных стран 1945–2022 гг. в справочной литературе, сети Интернет, средствах массовой информации для решения познавательных задач; оценивать полноту  и достоверность информации с точки зрения ее соответствия исторической действительности.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 и использовать правила информационной безопасности при поиске исторической информации;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самостоятельно осуществлять поиск достоверных исторических источников, необходимых для изучения событий (явлений, процессов)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самостоятельно осуществлять поиск исторической информации, необходимой для анализа исторических событий, процессов, явлений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истории, оценивать полноту и достоверность информации с точки зрения ее соответствия исторической действительности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Умеьб</w:t>
            </w:r>
            <w:proofErr w:type="spellEnd"/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анализировать текстовые, визуальные источники исторической информации, в том числе исторические карты (схемы), по истории России и зарубежных стран 1945–2022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 (с использованием ресурсов библиотек, музеев и других).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  <w:p w:rsidR="00BF38DE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деятельность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отвечать на вопросы по содержанию текстового источника исторической информации по истории России и зарубежных стран 1945–2022 гг. 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составлять  на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его основе план, таблицу, схему;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привлекать контекстную информацию при работе с исторической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картой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рассказывать об исторических событиях, используя историческую карту;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сопоставлять, анализировать информацию, представленную на двух или более исторических картах/схемах по истории России и зарубежных стран 1945–2022 гг.; оформлять результаты анализа исторической карты/схемы в виде таблицы, схемы; делать выводы;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 основании информации, представленной на карте (схеме) по истории России и зарубежных стран 1945–2022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сопоставлять информацию, представленную на исторической карте (схеме) по истории России и зарубежных стран 1945–2022 гг., с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информацией  из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аутентичных исторических источников и источников исторической информации;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определять события, явления, процессы, которым посвящены визуальные источники исторической информации;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на основании визуальных источников исторической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информации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статистической информации по истории России и зарубежных стран  1945–2022 гг. проводить сравнение исторических событий, явлений, процессов истории России и зарубежных стран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сопоставлять визуальные источники исторической информации по истории России и зарубежных стран 1945–2022 гг. с информацией из других исторических источников, делать выводы;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представлять историческую информацию в виде таблиц, графиков, схем, диаграмм;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использовать умения, приобретенные в процессе изучения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истории,  для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участия в подготовке учебных проектов по истории России 1945–2022 гг.,  в том числе на региональном материале, с использованием ресурсов библиотек, музеев и других.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  <w:p w:rsidR="00BF38DE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деятельность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Приобретать опыт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  <w:p w:rsidR="00BF38DE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деятельность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государства,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знакомство  с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культурой, традициями и обычаями народов России;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особенности общения с представителями другой культуры, национальной и религиозной принадлежности, </w:t>
            </w: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важность учета в общении традиций, обычаев, особенностей культуры народов нашей страны;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участвовать в диалогическом и </w:t>
            </w:r>
            <w:proofErr w:type="spell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полилогическом</w:t>
            </w:r>
            <w:proofErr w:type="spell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общении, посвященном проблемам, связанным с историей России и зарубежных стран 1945–2022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lastRenderedPageBreak/>
              <w:t>Уметь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1945–2022 гг.,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осознавать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понимать ценность сопричастности своей семьи к событиям, явлениям, процессам истории России;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используя исторические факты, характеризовать значение достижений народов нашей страны в событиях, явлениях, процессах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зарубежных стран 1945 – 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используя знания по истории России и зарубежных стран 1945–2022 гг., выявлять в исторической информации попытки фальсификации истории, приводить аргументы в защиту исторической правды;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активно участвовать в дискуссиях, не допуская умаления подвига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народа  при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защите Отечества.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BF38DE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Знать ключевые события, основные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дат</w:t>
            </w:r>
            <w:r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ы и этапы</w:t>
            </w:r>
            <w:r w:rsidR="00F01B86"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истории России и мира в 1945–2022 гг.; выдающихся деятелей отечественной и всемирной истории; важнейших достижений культуры, ценностных ориентиров.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  <w:tr w:rsidR="00F01B86" w:rsidRPr="00BD7F7E" w:rsidTr="00336D02">
        <w:trPr>
          <w:trHeight w:val="838"/>
        </w:trPr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указывать хронологические рамки основных периодов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отечественной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всеобщей истории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называть даты важнейших событий и процессов отечественной и всеобщей истории 1945–2022 гг.;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выявлять синхронность исторических процессов отечественной и всеобщей истории 1945–2022 гг., делать выводы о тенденциях развития своей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страны  и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 других стран в данный период;</w:t>
            </w:r>
          </w:p>
          <w:p w:rsidR="00F01B86" w:rsidRPr="00F01B86" w:rsidRDefault="00F01B86" w:rsidP="00F01B86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истории </w:t>
            </w:r>
            <w:proofErr w:type="gramStart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России  1945</w:t>
            </w:r>
            <w:proofErr w:type="gramEnd"/>
            <w:r w:rsidRPr="00F01B86"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  <w:t>–2022 гг.</w:t>
            </w:r>
          </w:p>
          <w:p w:rsidR="00F01B86" w:rsidRPr="00F01B86" w:rsidRDefault="00F01B86" w:rsidP="00F01B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B86" w:rsidRPr="00F01B86" w:rsidRDefault="00F01B86" w:rsidP="00F01B86">
            <w:pPr>
              <w:pStyle w:val="a3"/>
              <w:rPr>
                <w:rFonts w:ascii="Times New Roman" w:eastAsia="SchoolBookSanPin;Cambria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B86" w:rsidRPr="00BD7F7E" w:rsidRDefault="00BF38D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опрос</w:t>
            </w:r>
          </w:p>
        </w:tc>
      </w:tr>
    </w:tbl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0"/>
        <w:ind w:left="-1702" w:righ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BD7F7E" w:rsidRPr="00BD7F7E" w:rsidRDefault="00BD7F7E" w:rsidP="00BD7F7E">
      <w:pPr>
        <w:spacing w:after="48"/>
        <w:ind w:left="-118" w:right="-2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705D4958" wp14:editId="45D3A7E9">
                <wp:extent cx="6034786" cy="364489"/>
                <wp:effectExtent l="0" t="0" r="0" b="0"/>
                <wp:docPr id="22343" name="Group 22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4786" cy="364489"/>
                          <a:chOff x="0" y="0"/>
                          <a:chExt cx="6034786" cy="364489"/>
                        </a:xfrm>
                      </wpg:grpSpPr>
                      <wps:wsp>
                        <wps:cNvPr id="2333" name="Rectangle 2333"/>
                        <wps:cNvSpPr/>
                        <wps:spPr>
                          <a:xfrm>
                            <a:off x="71628" y="39112"/>
                            <a:ext cx="119284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D60EA" w:rsidRDefault="00BD60EA" w:rsidP="00BD7F7E">
                              <w:r>
                                <w:t>обсуждениях.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4" name="Rectangle 2334"/>
                        <wps:cNvSpPr/>
                        <wps:spPr>
                          <a:xfrm>
                            <a:off x="967689" y="899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D60EA" w:rsidRDefault="00BD60EA" w:rsidP="00BD7F7E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080" name="Shape 26080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1" name="Shape 26081"/>
                        <wps:cNvSpPr/>
                        <wps:spPr>
                          <a:xfrm>
                            <a:off x="6096" y="0"/>
                            <a:ext cx="43000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0093" h="9144">
                                <a:moveTo>
                                  <a:pt x="0" y="0"/>
                                </a:moveTo>
                                <a:lnTo>
                                  <a:pt x="4300093" y="0"/>
                                </a:lnTo>
                                <a:lnTo>
                                  <a:pt x="43000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2" name="Shape 26082"/>
                        <wps:cNvSpPr/>
                        <wps:spPr>
                          <a:xfrm>
                            <a:off x="430626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3" name="Shape 26083"/>
                        <wps:cNvSpPr/>
                        <wps:spPr>
                          <a:xfrm>
                            <a:off x="4312361" y="0"/>
                            <a:ext cx="13594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408" h="9144">
                                <a:moveTo>
                                  <a:pt x="0" y="0"/>
                                </a:moveTo>
                                <a:lnTo>
                                  <a:pt x="1359408" y="0"/>
                                </a:lnTo>
                                <a:lnTo>
                                  <a:pt x="13594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4" name="Shape 26084"/>
                        <wps:cNvSpPr/>
                        <wps:spPr>
                          <a:xfrm>
                            <a:off x="56717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5" name="Shape 26085"/>
                        <wps:cNvSpPr/>
                        <wps:spPr>
                          <a:xfrm>
                            <a:off x="0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6" name="Shape 26086"/>
                        <wps:cNvSpPr/>
                        <wps:spPr>
                          <a:xfrm>
                            <a:off x="0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7" name="Shape 26087"/>
                        <wps:cNvSpPr/>
                        <wps:spPr>
                          <a:xfrm>
                            <a:off x="6096" y="182880"/>
                            <a:ext cx="430009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0093" h="9144">
                                <a:moveTo>
                                  <a:pt x="0" y="0"/>
                                </a:moveTo>
                                <a:lnTo>
                                  <a:pt x="4300093" y="0"/>
                                </a:lnTo>
                                <a:lnTo>
                                  <a:pt x="430009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8" name="Shape 26088"/>
                        <wps:cNvSpPr/>
                        <wps:spPr>
                          <a:xfrm>
                            <a:off x="4306265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89" name="Shape 26089"/>
                        <wps:cNvSpPr/>
                        <wps:spPr>
                          <a:xfrm>
                            <a:off x="4306265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0" name="Shape 26090"/>
                        <wps:cNvSpPr/>
                        <wps:spPr>
                          <a:xfrm>
                            <a:off x="4312361" y="182880"/>
                            <a:ext cx="13594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408" h="9144">
                                <a:moveTo>
                                  <a:pt x="0" y="0"/>
                                </a:moveTo>
                                <a:lnTo>
                                  <a:pt x="1359408" y="0"/>
                                </a:lnTo>
                                <a:lnTo>
                                  <a:pt x="13594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1" name="Shape 26091"/>
                        <wps:cNvSpPr/>
                        <wps:spPr>
                          <a:xfrm>
                            <a:off x="5671770" y="6096"/>
                            <a:ext cx="9144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767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76784"/>
                                </a:lnTo>
                                <a:lnTo>
                                  <a:pt x="0" y="1767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2" name="Shape 26092"/>
                        <wps:cNvSpPr/>
                        <wps:spPr>
                          <a:xfrm>
                            <a:off x="5671770" y="1828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093" name="Shape 26093"/>
                        <wps:cNvSpPr/>
                        <wps:spPr>
                          <a:xfrm>
                            <a:off x="56388" y="188925"/>
                            <a:ext cx="5978398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8" h="175564">
                                <a:moveTo>
                                  <a:pt x="0" y="0"/>
                                </a:moveTo>
                                <a:lnTo>
                                  <a:pt x="5978398" y="0"/>
                                </a:lnTo>
                                <a:lnTo>
                                  <a:pt x="5978398" y="175564"/>
                                </a:lnTo>
                                <a:lnTo>
                                  <a:pt x="0" y="1755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53" name="Rectangle 2353"/>
                        <wps:cNvSpPr/>
                        <wps:spPr>
                          <a:xfrm>
                            <a:off x="74676" y="19060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D60EA" w:rsidRDefault="00BD60EA" w:rsidP="00BD7F7E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5D4958" id="Group 22343" o:spid="_x0000_s1026" style="width:475.2pt;height:28.7pt;mso-position-horizontal-relative:char;mso-position-vertical-relative:line" coordsize="60347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">
                <v:rect id="Rectangle 2333" o:spid="_x0000_s1027" style="position:absolute;left:716;top:391;width:11928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" filled="f" stroked="f">
                  <v:textbox inset="0,0,0,0">
                    <w:txbxContent>
                      <w:p w:rsidR="00BD60EA" w:rsidRDefault="00BD60EA" w:rsidP="00BD7F7E">
                        <w:r>
                          <w:t>обсуждениях.</w:t>
                        </w:r>
                      </w:p>
                    </w:txbxContent>
                  </v:textbox>
                </v:rect>
                <v:rect id="Rectangle 2334" o:spid="_x0000_s1028" style="position:absolute;left:9676;top:8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3pa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oD8YDOH9JjwBOXsBAAD//wMAUEsBAi0AFAAGAAgAAAAhANvh9svuAAAAhQEAABMAAAAAAAAA&#10;AAAAAAAAAAAAAFtDb250ZW50X1R5cGVzXS54bWxQSwECLQAUAAYACAAAACEAWvQsW78AAAAVAQAA&#10;CwAAAAAAAAAAAAAAAAAfAQAAX3JlbHMvLnJlbHNQSwECLQAUAAYACAAAACEAurN6WsYAAADdAAAA&#10;DwAAAAAAAAAAAAAAAAAHAgAAZHJzL2Rvd25yZXYueG1sUEsFBgAAAAADAAMAtwAAAPoCAAAAAA==&#10;" filled="f" stroked="f">
                  <v:textbox inset="0,0,0,0">
                    <w:txbxContent>
                      <w:p w:rsidR="00BD60EA" w:rsidRDefault="00BD60EA" w:rsidP="00BD7F7E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26080" o:spid="_x0000_s1029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1" o:spid="_x0000_s1030" style="position:absolute;left:60;width:43001;height:91;visibility:visible;mso-wrap-style:square;v-text-anchor:top" coordsize="43000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" path="m,l4300093,r,9144l,9144,,e" fillcolor="black" stroked="f" strokeweight="0">
                  <v:stroke miterlimit="83231f" joinstyle="miter"/>
                  <v:path arrowok="t" textboxrect="0,0,4300093,9144"/>
                </v:shape>
                <v:shape id="Shape 26082" o:spid="_x0000_s1031" style="position:absolute;left:43062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3" o:spid="_x0000_s1032" style="position:absolute;left:43123;width:13594;height:91;visibility:visible;mso-wrap-style:square;v-text-anchor:top" coordsize="13594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" path="m,l1359408,r,9144l,9144,,e" fillcolor="black" stroked="f" strokeweight="0">
                  <v:stroke miterlimit="83231f" joinstyle="miter"/>
                  <v:path arrowok="t" textboxrect="0,0,1359408,9144"/>
                </v:shape>
                <v:shape id="Shape 26084" o:spid="_x0000_s1033" style="position:absolute;left:56717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5" o:spid="_x0000_s1034" style="position:absolute;top:60;width:91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86" o:spid="_x0000_s1035" style="position:absolute;top:182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87" o:spid="_x0000_s1036" style="position:absolute;left:60;top:1828;width:43001;height:92;visibility:visible;mso-wrap-style:square;v-text-anchor:top" coordsize="430009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" path="m,l4300093,r,9144l,9144,,e" fillcolor="black" stroked="f" strokeweight="0">
                  <v:stroke miterlimit="83231f" joinstyle="miter"/>
                  <v:path arrowok="t" textboxrect="0,0,4300093,9144"/>
                </v:shape>
                <v:shape id="Shape 26088" o:spid="_x0000_s1037" style="position:absolute;left:43062;top:60;width:92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89" o:spid="_x0000_s1038" style="position:absolute;left:43062;top:182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90" o:spid="_x0000_s1039" style="position:absolute;left:43123;top:1828;width:13594;height:92;visibility:visible;mso-wrap-style:square;v-text-anchor:top" coordsize="13594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" path="m,l1359408,r,9144l,9144,,e" fillcolor="black" stroked="f" strokeweight="0">
                  <v:stroke miterlimit="83231f" joinstyle="miter"/>
                  <v:path arrowok="t" textboxrect="0,0,1359408,9144"/>
                </v:shape>
                <v:shape id="Shape 26091" o:spid="_x0000_s1040" style="position:absolute;left:56717;top:60;width:92;height:1768;visibility:visible;mso-wrap-style:square;v-text-anchor:top" coordsize="9144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" path="m,l9144,r,176784l,176784,,e" fillcolor="black" stroked="f" strokeweight="0">
                  <v:stroke miterlimit="83231f" joinstyle="miter"/>
                  <v:path arrowok="t" textboxrect="0,0,9144,176784"/>
                </v:shape>
                <v:shape id="Shape 26092" o:spid="_x0000_s1041" style="position:absolute;left:56717;top:182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26093" o:spid="_x0000_s1042" style="position:absolute;left:563;top:1889;width:59784;height:1755;visibility:visible;mso-wrap-style:square;v-text-anchor:top" coordsize="5978398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" path="m,l5978398,r,175564l,175564,,e" stroked="f" strokeweight="0">
                  <v:stroke miterlimit="83231f" joinstyle="miter"/>
                  <v:path arrowok="t" textboxrect="0,0,5978398,175564"/>
                </v:shape>
                <v:rect id="Rectangle 2353" o:spid="_x0000_s1043" style="position:absolute;left:746;top:190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" filled="f" stroked="f">
                  <v:textbox inset="0,0,0,0">
                    <w:txbxContent>
                      <w:p w:rsidR="00BD60EA" w:rsidRDefault="00BD60EA" w:rsidP="00BD7F7E"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D7F7E" w:rsidRPr="00BD7F7E" w:rsidRDefault="00B1185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Требования к выставлению отметок за промежуточную аттестацию </w:t>
      </w:r>
    </w:p>
    <w:p w:rsidR="00BD7F7E" w:rsidRPr="00BD7F7E" w:rsidRDefault="00BD7F7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Промежут</w:t>
      </w:r>
      <w:r w:rsidR="00BF38D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очная аттестация обучающихся 10 -</w:t>
      </w:r>
      <w:proofErr w:type="gramStart"/>
      <w:r w:rsidR="00BF38D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11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классов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осуществляется по пятибалльной системе оценивания. </w:t>
      </w:r>
    </w:p>
    <w:p w:rsidR="00BD7F7E" w:rsidRPr="00BD7F7E" w:rsidRDefault="00BD7F7E" w:rsidP="00BF38DE">
      <w:pPr>
        <w:spacing w:after="26" w:line="254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Промежуточная аттестация о</w:t>
      </w:r>
      <w:r w:rsidR="000B438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бучающихся проводится </w:t>
      </w:r>
      <w:proofErr w:type="gramStart"/>
      <w:r w:rsidR="000B438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мае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качестве контроля освоения учебного предмет</w:t>
      </w:r>
      <w:r w:rsidR="00BF38D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B1185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bookmarkStart w:id="0" w:name="_GoBack"/>
      <w:bookmarkEnd w:id="0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Результат промежуточной аттестации записывается  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целыми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числами  в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соответствии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правилами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математического</w:t>
      </w:r>
      <w:r w:rsidRPr="00BD7F7E">
        <w:rPr>
          <w:rFonts w:ascii="Calibri" w:eastAsia="Calibri" w:hAnsi="Calibri" w:cs="Calibri"/>
          <w:color w:val="000000"/>
          <w:sz w:val="24"/>
          <w:lang w:eastAsia="ru-RU"/>
        </w:rPr>
        <w:t xml:space="preserve"> </w:t>
      </w:r>
      <w:r w:rsidR="00BF38D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округления .</w:t>
      </w:r>
    </w:p>
    <w:p w:rsidR="00BD7F7E" w:rsidRPr="00BD7F7E" w:rsidRDefault="00BD7F7E" w:rsidP="00BD7F7E">
      <w:pPr>
        <w:spacing w:after="287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Отметки за промежуточную аттестацию фиксируются педагогом в журнале успеваемости и дневнике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обучающегося  в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сроки и порядке, предусмотренном локальным нормативным актом школы.  </w:t>
      </w:r>
    </w:p>
    <w:p w:rsidR="00BD7F7E" w:rsidRPr="00BD7F7E" w:rsidRDefault="00B1185E" w:rsidP="00BD7F7E">
      <w:pPr>
        <w:spacing w:after="1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</w:t>
      </w:r>
      <w:r w:rsidR="00BD7F7E"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 График контрольных мероприятий </w:t>
      </w:r>
    </w:p>
    <w:tbl>
      <w:tblPr>
        <w:tblStyle w:val="TableGrid"/>
        <w:tblW w:w="9202" w:type="dxa"/>
        <w:tblInd w:w="-37" w:type="dxa"/>
        <w:tblCellMar>
          <w:top w:w="41" w:type="dxa"/>
          <w:left w:w="37" w:type="dxa"/>
          <w:right w:w="42" w:type="dxa"/>
        </w:tblCellMar>
        <w:tblLook w:val="04A0" w:firstRow="1" w:lastRow="0" w:firstColumn="1" w:lastColumn="0" w:noHBand="0" w:noVBand="1"/>
      </w:tblPr>
      <w:tblGrid>
        <w:gridCol w:w="3170"/>
        <w:gridCol w:w="3116"/>
        <w:gridCol w:w="2916"/>
      </w:tblGrid>
      <w:tr w:rsidR="00BD7F7E" w:rsidRPr="00BD7F7E" w:rsidTr="00BF38DE">
        <w:trPr>
          <w:trHeight w:val="520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8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Контрольное мероприятие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Срок проведения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Класс</w:t>
            </w: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D7F7E" w:rsidRPr="00BD7F7E" w:rsidTr="00BF38DE">
        <w:trPr>
          <w:trHeight w:val="521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домашнего задания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 каждом занятии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F38D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10 -11</w:t>
            </w:r>
          </w:p>
        </w:tc>
      </w:tr>
      <w:tr w:rsidR="00BD7F7E" w:rsidRPr="00BD7F7E" w:rsidTr="00BF38DE">
        <w:trPr>
          <w:trHeight w:val="507"/>
        </w:trPr>
        <w:tc>
          <w:tcPr>
            <w:tcW w:w="31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Опрос по пройденной теме </w:t>
            </w:r>
          </w:p>
        </w:tc>
        <w:tc>
          <w:tcPr>
            <w:tcW w:w="31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D7F7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7F7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итогам освоения темы </w:t>
            </w:r>
          </w:p>
        </w:tc>
        <w:tc>
          <w:tcPr>
            <w:tcW w:w="29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BD7F7E" w:rsidRPr="00BD7F7E" w:rsidRDefault="00BF38DE" w:rsidP="00BD7F7E">
            <w:pPr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10 - 11</w:t>
            </w:r>
          </w:p>
        </w:tc>
      </w:tr>
    </w:tbl>
    <w:p w:rsidR="00BD7F7E" w:rsidRPr="000B4380" w:rsidRDefault="00BD7F7E" w:rsidP="000B4380">
      <w:pPr>
        <w:spacing w:after="247"/>
        <w:rPr>
          <w:rFonts w:ascii="Times New Roman" w:eastAsia="Times New Roman" w:hAnsi="Times New Roman" w:cs="Times New Roman"/>
          <w:color w:val="FF0000"/>
          <w:sz w:val="24"/>
          <w:lang w:eastAsia="ru-RU"/>
        </w:rPr>
      </w:pPr>
    </w:p>
    <w:p w:rsidR="00BD7F7E" w:rsidRDefault="00BD7F7E" w:rsidP="00BD7F7E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</w:p>
    <w:p w:rsidR="00BD7F7E" w:rsidRPr="00BD7F7E" w:rsidRDefault="00BD7F7E" w:rsidP="00BD7F7E">
      <w:pPr>
        <w:keepNext/>
        <w:keepLines/>
        <w:spacing w:after="0"/>
        <w:ind w:left="10" w:right="6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 xml:space="preserve">Особенности оценки предметных результатов по </w:t>
      </w:r>
      <w:proofErr w:type="spellStart"/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по</w:t>
      </w:r>
      <w:proofErr w:type="spellEnd"/>
      <w:r w:rsidRPr="00BD7F7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 xml:space="preserve"> истории</w:t>
      </w:r>
      <w:r w:rsidRPr="00BD7F7E">
        <w:rPr>
          <w:rFonts w:ascii="Times New Roman" w:eastAsia="Times New Roman" w:hAnsi="Times New Roman" w:cs="Times New Roman"/>
          <w:b/>
          <w:color w:val="000000"/>
          <w:sz w:val="28"/>
          <w:u w:color="000000"/>
          <w:lang w:eastAsia="ru-RU"/>
        </w:rPr>
        <w:t xml:space="preserve"> </w:t>
      </w:r>
    </w:p>
    <w:p w:rsidR="00BD7F7E" w:rsidRPr="00BD7F7E" w:rsidRDefault="00BD7F7E" w:rsidP="00BD7F7E">
      <w:pPr>
        <w:spacing w:after="61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Для устных ответов определяются следующие критерии оценок: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«5»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1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  </w:t>
      </w:r>
    </w:p>
    <w:p w:rsidR="00BD7F7E" w:rsidRPr="00BD7F7E" w:rsidRDefault="00BD7F7E" w:rsidP="00BD7F7E">
      <w:pPr>
        <w:numPr>
          <w:ilvl w:val="0"/>
          <w:numId w:val="1"/>
        </w:numPr>
        <w:spacing w:after="97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межпредметные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(на основе ранее приобретенных знаний) и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  </w:t>
      </w:r>
    </w:p>
    <w:p w:rsidR="00BD7F7E" w:rsidRPr="00BD7F7E" w:rsidRDefault="00BD7F7E" w:rsidP="00BD7F7E">
      <w:pPr>
        <w:numPr>
          <w:ilvl w:val="0"/>
          <w:numId w:val="1"/>
        </w:numPr>
        <w:spacing w:after="78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Оценка «4» ставится, если ученик: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BD7F7E" w:rsidRPr="00BD7F7E" w:rsidRDefault="00BD7F7E" w:rsidP="00BD7F7E">
      <w:pPr>
        <w:numPr>
          <w:ilvl w:val="0"/>
          <w:numId w:val="2"/>
        </w:numPr>
        <w:spacing w:after="7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  </w:t>
      </w:r>
    </w:p>
    <w:p w:rsidR="00BD7F7E" w:rsidRPr="00BD7F7E" w:rsidRDefault="00BD7F7E" w:rsidP="00BD7F7E">
      <w:pPr>
        <w:numPr>
          <w:ilvl w:val="0"/>
          <w:numId w:val="2"/>
        </w:numPr>
        <w:spacing w:after="73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внутрипредметные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  </w:t>
      </w:r>
    </w:p>
    <w:p w:rsidR="00BD7F7E" w:rsidRPr="00BD7F7E" w:rsidRDefault="00BD7F7E" w:rsidP="00BD7F7E">
      <w:pPr>
        <w:numPr>
          <w:ilvl w:val="0"/>
          <w:numId w:val="2"/>
        </w:numPr>
        <w:spacing w:after="54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</w:t>
      </w:r>
    </w:p>
    <w:p w:rsidR="00BD7F7E" w:rsidRPr="00BD7F7E" w:rsidRDefault="00BD7F7E" w:rsidP="00BD7F7E">
      <w:pPr>
        <w:spacing w:after="87" w:line="263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Допускает негрубые нарушения правил оформления письменных работ.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«3» ставится, если ученик: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несистематизированно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фрагментарно, не всегда последовательно.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Показывает недостаточную </w:t>
      </w:r>
      <w:proofErr w:type="spell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отдельных знаний и умений; выводы и обобщения аргументирует слабо, допускает в них ошибки.   </w:t>
      </w:r>
    </w:p>
    <w:p w:rsidR="00BD7F7E" w:rsidRPr="00BD7F7E" w:rsidRDefault="00BD7F7E" w:rsidP="00BD7F7E">
      <w:pPr>
        <w:numPr>
          <w:ilvl w:val="0"/>
          <w:numId w:val="3"/>
        </w:numPr>
        <w:spacing w:after="5" w:line="33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  </w:t>
      </w:r>
    </w:p>
    <w:p w:rsidR="00BD7F7E" w:rsidRPr="00BD7F7E" w:rsidRDefault="00BD7F7E" w:rsidP="00BD7F7E">
      <w:pPr>
        <w:numPr>
          <w:ilvl w:val="0"/>
          <w:numId w:val="3"/>
        </w:numPr>
        <w:spacing w:after="70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  </w:t>
      </w:r>
    </w:p>
    <w:p w:rsidR="00BD7F7E" w:rsidRPr="00BD7F7E" w:rsidRDefault="00BD7F7E" w:rsidP="00BD7F7E">
      <w:pPr>
        <w:numPr>
          <w:ilvl w:val="0"/>
          <w:numId w:val="3"/>
        </w:numPr>
        <w:spacing w:after="71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 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Оценка «2» ставится, если ученик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2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усвоил и не раскрыл основное содержание материала; не делает выводов и обобщений.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331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  </w:t>
      </w:r>
    </w:p>
    <w:p w:rsidR="00BD7F7E" w:rsidRPr="00BD7F7E" w:rsidRDefault="00BD7F7E" w:rsidP="00BD7F7E">
      <w:pPr>
        <w:numPr>
          <w:ilvl w:val="0"/>
          <w:numId w:val="4"/>
        </w:numPr>
        <w:spacing w:after="5" w:line="263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Полностью не усвоил материал.   </w:t>
      </w:r>
    </w:p>
    <w:p w:rsidR="00BD7F7E" w:rsidRPr="00BD7F7E" w:rsidRDefault="00BD7F7E" w:rsidP="00BD7F7E">
      <w:pPr>
        <w:spacing w:after="6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69" w:line="265" w:lineRule="auto"/>
        <w:ind w:left="56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Оценка тестов  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B1185E" w:rsidRDefault="00BD7F7E" w:rsidP="00BD7F7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 проведении тестовых работ критерии оценивания следующие:  </w:t>
      </w:r>
    </w:p>
    <w:p w:rsidR="00BD7F7E" w:rsidRPr="00BD7F7E" w:rsidRDefault="00BD7F7E" w:rsidP="00BD7F7E">
      <w:pPr>
        <w:spacing w:after="5" w:line="263" w:lineRule="auto"/>
        <w:ind w:left="566" w:right="136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«5» - 90 – 100 %;   </w:t>
      </w:r>
    </w:p>
    <w:p w:rsidR="000B4380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«4» - 70 – 89 %; </w:t>
      </w:r>
    </w:p>
    <w:p w:rsidR="00BD7F7E" w:rsidRPr="00BD7F7E" w:rsidRDefault="00BD7F7E" w:rsidP="00BD7F7E">
      <w:pPr>
        <w:spacing w:after="0" w:line="271" w:lineRule="auto"/>
        <w:ind w:left="561" w:right="6706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«3» - 50 – 69 </w:t>
      </w:r>
      <w:proofErr w:type="gramStart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%;   </w:t>
      </w:r>
      <w:proofErr w:type="gramEnd"/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«2» - менее 50 %.   </w:t>
      </w:r>
    </w:p>
    <w:p w:rsidR="00BD7F7E" w:rsidRPr="00BD7F7E" w:rsidRDefault="00BD7F7E" w:rsidP="00BD7F7E">
      <w:pPr>
        <w:spacing w:after="65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BD7F7E" w:rsidRPr="00BD7F7E" w:rsidRDefault="00BD7F7E" w:rsidP="00BD7F7E">
      <w:pPr>
        <w:spacing w:after="126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D7F7E"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  <w:t xml:space="preserve"> </w:t>
      </w:r>
      <w:r w:rsidRPr="00BD7F7E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36D02" w:rsidRDefault="00336D02"/>
    <w:sectPr w:rsidR="00336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OfficinaSansBoldITC;Franklin Go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65E2D"/>
    <w:multiLevelType w:val="hybridMultilevel"/>
    <w:tmpl w:val="7728A4F4"/>
    <w:lvl w:ilvl="0" w:tplc="B2E8F7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A7D8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8BF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CBCD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01F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C8A0E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25B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4AE4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6AF0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D81851"/>
    <w:multiLevelType w:val="hybridMultilevel"/>
    <w:tmpl w:val="03B4509A"/>
    <w:lvl w:ilvl="0" w:tplc="966C2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11B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40930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E02F7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2D69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165C3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A52F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65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00CC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BA75B3"/>
    <w:multiLevelType w:val="hybridMultilevel"/>
    <w:tmpl w:val="310027AC"/>
    <w:lvl w:ilvl="0" w:tplc="415E41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7461E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C2E12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509E3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D0054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4459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8C3C0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0A895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2ED2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B0082F"/>
    <w:multiLevelType w:val="hybridMultilevel"/>
    <w:tmpl w:val="564063BA"/>
    <w:lvl w:ilvl="0" w:tplc="5FF255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A054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EE806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28F6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803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482C4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ABF1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E4CA3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964E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102547"/>
    <w:multiLevelType w:val="hybridMultilevel"/>
    <w:tmpl w:val="8926E5F4"/>
    <w:lvl w:ilvl="0" w:tplc="425653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D6BE2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FA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0AD3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06E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E7C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B4295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242F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4433B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257C47"/>
    <w:multiLevelType w:val="hybridMultilevel"/>
    <w:tmpl w:val="FC342402"/>
    <w:lvl w:ilvl="0" w:tplc="CCF0B5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8121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EA3E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E8F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52D9F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F4CB1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072C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AA9A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E28B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FC7568"/>
    <w:multiLevelType w:val="hybridMultilevel"/>
    <w:tmpl w:val="C3C62DEC"/>
    <w:lvl w:ilvl="0" w:tplc="03066E7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F2A6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D21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A2DD1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4E7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8BC5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D6188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6C4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962F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A54B01"/>
    <w:multiLevelType w:val="hybridMultilevel"/>
    <w:tmpl w:val="497ED540"/>
    <w:lvl w:ilvl="0" w:tplc="96DA8D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3E1CA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6043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8EA74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26DB0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E8E8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7E4BF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4E63F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AB0C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B8"/>
    <w:rsid w:val="000B1AB4"/>
    <w:rsid w:val="000B4380"/>
    <w:rsid w:val="000C5EAA"/>
    <w:rsid w:val="00336D02"/>
    <w:rsid w:val="007B24AE"/>
    <w:rsid w:val="007F14B7"/>
    <w:rsid w:val="008353C8"/>
    <w:rsid w:val="00867879"/>
    <w:rsid w:val="00B1185E"/>
    <w:rsid w:val="00BD60EA"/>
    <w:rsid w:val="00BD7F7E"/>
    <w:rsid w:val="00BF38DE"/>
    <w:rsid w:val="00C35EB8"/>
    <w:rsid w:val="00C406C2"/>
    <w:rsid w:val="00E23058"/>
    <w:rsid w:val="00E71CF3"/>
    <w:rsid w:val="00F0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E1AB"/>
  <w15:chartTrackingRefBased/>
  <w15:docId w15:val="{BC975BBF-149F-440A-93EE-F3933A23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D7F7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8678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5847</Words>
  <Characters>33334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Alzira</dc:creator>
  <cp:keywords/>
  <dc:description/>
  <cp:lastModifiedBy>Comp</cp:lastModifiedBy>
  <cp:revision>2</cp:revision>
  <dcterms:created xsi:type="dcterms:W3CDTF">2023-11-08T08:40:00Z</dcterms:created>
  <dcterms:modified xsi:type="dcterms:W3CDTF">2023-11-08T08:40:00Z</dcterms:modified>
</cp:coreProperties>
</file>